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F6F34" w14:textId="7CF03DA9" w:rsidR="00E5467B" w:rsidRPr="00BC18E0" w:rsidRDefault="00E5467B" w:rsidP="00684B6F">
      <w:pPr>
        <w:jc w:val="left"/>
        <w:rPr>
          <w:rFonts w:ascii="Meiryo UI" w:eastAsia="Meiryo UI" w:hAnsi="Meiryo UI"/>
          <w:sz w:val="28"/>
          <w:szCs w:val="28"/>
        </w:rPr>
      </w:pPr>
      <w:r w:rsidRPr="00BC18E0">
        <w:rPr>
          <w:rFonts w:ascii="Meiryo UI" w:eastAsia="Meiryo UI" w:hAnsi="Meiryo UI" w:hint="eastAsia"/>
          <w:sz w:val="28"/>
          <w:szCs w:val="28"/>
        </w:rPr>
        <w:t xml:space="preserve">FAX：0985-38-5517　　</w:t>
      </w:r>
      <w:r w:rsidR="00D322B2" w:rsidRPr="00BC18E0">
        <w:rPr>
          <w:rFonts w:ascii="Meiryo UI" w:eastAsia="Meiryo UI" w:hAnsi="Meiryo UI" w:hint="eastAsia"/>
          <w:sz w:val="28"/>
          <w:szCs w:val="28"/>
        </w:rPr>
        <w:t xml:space="preserve">　</w:t>
      </w:r>
      <w:r w:rsidRPr="00BC18E0">
        <w:rPr>
          <w:rFonts w:ascii="Meiryo UI" w:eastAsia="Meiryo UI" w:hAnsi="Meiryo UI" w:hint="eastAsia"/>
          <w:sz w:val="28"/>
          <w:szCs w:val="28"/>
        </w:rPr>
        <w:t>E-mail：ushimaki</w:t>
      </w:r>
      <w:r w:rsidRPr="00BC18E0">
        <w:rPr>
          <w:rFonts w:ascii="Meiryo UI" w:eastAsia="Meiryo UI" w:hAnsi="Meiryo UI"/>
          <w:sz w:val="28"/>
          <w:szCs w:val="28"/>
        </w:rPr>
        <w:t>@miyakenkou.or.jp</w:t>
      </w:r>
    </w:p>
    <w:p w14:paraId="68244D16" w14:textId="4834E591" w:rsidR="002D5CB5" w:rsidRDefault="00E5467B" w:rsidP="00684B6F">
      <w:pPr>
        <w:jc w:val="center"/>
        <w:rPr>
          <w:rFonts w:ascii="Meiryo UI" w:eastAsia="Meiryo UI" w:hAnsi="Meiryo UI"/>
          <w:sz w:val="22"/>
          <w:szCs w:val="24"/>
        </w:rPr>
      </w:pPr>
      <w:r w:rsidRPr="00BC18E0">
        <w:rPr>
          <w:rFonts w:ascii="Meiryo UI" w:eastAsia="Meiryo UI" w:hAnsi="Meiryo UI" w:hint="eastAsia"/>
          <w:sz w:val="22"/>
          <w:szCs w:val="24"/>
        </w:rPr>
        <w:t>ピンクリボン活動みやざき　事務局　担当</w:t>
      </w:r>
      <w:r w:rsidR="002D5CB5">
        <w:rPr>
          <w:rFonts w:ascii="Meiryo UI" w:eastAsia="Meiryo UI" w:hAnsi="Meiryo UI" w:hint="eastAsia"/>
          <w:sz w:val="22"/>
          <w:szCs w:val="24"/>
        </w:rPr>
        <w:t>：牛牧　宛</w:t>
      </w:r>
    </w:p>
    <w:p w14:paraId="0BA9D02C" w14:textId="5E5F7DD8" w:rsidR="00E5467B" w:rsidRPr="00BC18E0" w:rsidRDefault="00AA560D" w:rsidP="00684B6F">
      <w:pPr>
        <w:jc w:val="center"/>
        <w:rPr>
          <w:rFonts w:ascii="Meiryo UI" w:eastAsia="Meiryo UI" w:hAnsi="Meiryo UI"/>
          <w:sz w:val="24"/>
          <w:szCs w:val="24"/>
        </w:rPr>
      </w:pPr>
      <w:r>
        <w:rPr>
          <w:rFonts w:ascii="Meiryo UI" w:eastAsia="Meiryo UI" w:hAnsi="Meiryo UI" w:hint="eastAsia"/>
          <w:b/>
          <w:sz w:val="24"/>
          <w:szCs w:val="24"/>
          <w:u w:val="double"/>
        </w:rPr>
        <w:t xml:space="preserve">締切　</w:t>
      </w:r>
      <w:r w:rsidR="002D5CB5">
        <w:rPr>
          <w:rFonts w:ascii="Meiryo UI" w:eastAsia="Meiryo UI" w:hAnsi="Meiryo UI" w:hint="eastAsia"/>
          <w:b/>
          <w:sz w:val="24"/>
          <w:szCs w:val="24"/>
          <w:u w:val="double"/>
        </w:rPr>
        <w:t>令和</w:t>
      </w:r>
      <w:r w:rsidR="00FF47B2">
        <w:rPr>
          <w:rFonts w:ascii="Meiryo UI" w:eastAsia="Meiryo UI" w:hAnsi="Meiryo UI" w:hint="eastAsia"/>
          <w:b/>
          <w:sz w:val="24"/>
          <w:szCs w:val="24"/>
          <w:u w:val="double"/>
        </w:rPr>
        <w:t>６</w:t>
      </w:r>
      <w:r w:rsidR="002D5CB5">
        <w:rPr>
          <w:rFonts w:ascii="Meiryo UI" w:eastAsia="Meiryo UI" w:hAnsi="Meiryo UI" w:hint="eastAsia"/>
          <w:b/>
          <w:sz w:val="24"/>
          <w:szCs w:val="24"/>
          <w:u w:val="double"/>
        </w:rPr>
        <w:t>年１</w:t>
      </w:r>
      <w:r w:rsidR="00E5467B" w:rsidRPr="00BC18E0">
        <w:rPr>
          <w:rFonts w:ascii="Meiryo UI" w:eastAsia="Meiryo UI" w:hAnsi="Meiryo UI" w:hint="eastAsia"/>
          <w:b/>
          <w:sz w:val="24"/>
          <w:szCs w:val="24"/>
          <w:u w:val="double"/>
        </w:rPr>
        <w:t>月</w:t>
      </w:r>
      <w:r w:rsidR="002D5CB5">
        <w:rPr>
          <w:rFonts w:ascii="Meiryo UI" w:eastAsia="Meiryo UI" w:hAnsi="Meiryo UI" w:hint="eastAsia"/>
          <w:b/>
          <w:sz w:val="24"/>
          <w:szCs w:val="24"/>
          <w:u w:val="double"/>
        </w:rPr>
        <w:t>1</w:t>
      </w:r>
      <w:r w:rsidR="00FF47B2">
        <w:rPr>
          <w:rFonts w:ascii="Meiryo UI" w:eastAsia="Meiryo UI" w:hAnsi="Meiryo UI" w:hint="eastAsia"/>
          <w:b/>
          <w:sz w:val="24"/>
          <w:szCs w:val="24"/>
          <w:u w:val="double"/>
        </w:rPr>
        <w:t>９</w:t>
      </w:r>
      <w:r>
        <w:rPr>
          <w:rFonts w:ascii="Meiryo UI" w:eastAsia="Meiryo UI" w:hAnsi="Meiryo UI" w:hint="eastAsia"/>
          <w:b/>
          <w:sz w:val="24"/>
          <w:szCs w:val="24"/>
          <w:u w:val="double"/>
        </w:rPr>
        <w:t>日（金</w:t>
      </w:r>
      <w:r w:rsidR="00E5467B" w:rsidRPr="00BC18E0">
        <w:rPr>
          <w:rFonts w:ascii="Meiryo UI" w:eastAsia="Meiryo UI" w:hAnsi="Meiryo UI" w:hint="eastAsia"/>
          <w:b/>
          <w:sz w:val="24"/>
          <w:szCs w:val="24"/>
          <w:u w:val="double"/>
        </w:rPr>
        <w:t>）まで</w:t>
      </w:r>
    </w:p>
    <w:p w14:paraId="3A288CC2" w14:textId="437A42D7" w:rsidR="00BC18E0" w:rsidRPr="00BC18E0" w:rsidRDefault="00FF47B2" w:rsidP="00684B6F">
      <w:pPr>
        <w:jc w:val="center"/>
        <w:rPr>
          <w:rFonts w:ascii="Meiryo UI" w:eastAsia="Meiryo UI" w:hAnsi="Meiryo UI"/>
          <w:sz w:val="24"/>
          <w:szCs w:val="24"/>
        </w:rPr>
      </w:pPr>
      <w:r w:rsidRPr="000A43B7">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0CA3D6E5" wp14:editId="54925D24">
                <wp:simplePos x="0" y="0"/>
                <wp:positionH relativeFrom="margin">
                  <wp:posOffset>-317500</wp:posOffset>
                </wp:positionH>
                <wp:positionV relativeFrom="paragraph">
                  <wp:posOffset>422144</wp:posOffset>
                </wp:positionV>
                <wp:extent cx="6047740" cy="0"/>
                <wp:effectExtent l="0" t="57150" r="10160" b="57150"/>
                <wp:wrapNone/>
                <wp:docPr id="4" name="直線コネクタ 4"/>
                <wp:cNvGraphicFramePr/>
                <a:graphic xmlns:a="http://schemas.openxmlformats.org/drawingml/2006/main">
                  <a:graphicData uri="http://schemas.microsoft.com/office/word/2010/wordprocessingShape">
                    <wps:wsp>
                      <wps:cNvCnPr/>
                      <wps:spPr>
                        <a:xfrm>
                          <a:off x="0" y="0"/>
                          <a:ext cx="6047740" cy="0"/>
                        </a:xfrm>
                        <a:prstGeom prst="line">
                          <a:avLst/>
                        </a:prstGeom>
                        <a:noFill/>
                        <a:ln w="107950" cap="flat" cmpd="sng" algn="ctr">
                          <a:solidFill>
                            <a:schemeClr val="bg1">
                              <a:lumMod val="50000"/>
                            </a:schemeClr>
                          </a:solidFill>
                          <a:prstDash val="solid"/>
                          <a:miter lim="800000"/>
                        </a:ln>
                        <a:effectLst/>
                      </wps:spPr>
                      <wps:bodyPr/>
                    </wps:wsp>
                  </a:graphicData>
                </a:graphic>
                <wp14:sizeRelH relativeFrom="margin">
                  <wp14:pctWidth>0</wp14:pctWidth>
                </wp14:sizeRelH>
              </wp:anchor>
            </w:drawing>
          </mc:Choice>
          <mc:Fallback>
            <w:pict>
              <v:line w14:anchorId="54DEBC59" id="直線コネクタ 4" o:spid="_x0000_s1026" style="position:absolute;left:0;text-align:lef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5pt,33.25pt" to="451.2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" strokecolor="#7f7f7f [1612]" strokeweight="8.5pt">
                <v:stroke joinstyle="miter"/>
                <w10:wrap anchorx="margin"/>
              </v:line>
            </w:pict>
          </mc:Fallback>
        </mc:AlternateContent>
      </w:r>
      <w:r w:rsidR="00BC18E0">
        <w:rPr>
          <w:rFonts w:ascii="Meiryo UI" w:eastAsia="Meiryo UI" w:hAnsi="Meiryo UI" w:hint="eastAsia"/>
          <w:sz w:val="24"/>
          <w:szCs w:val="24"/>
        </w:rPr>
        <w:t>（</w:t>
      </w:r>
      <w:r w:rsidR="00BC18E0" w:rsidRPr="00BC18E0">
        <w:rPr>
          <w:rFonts w:ascii="Meiryo UI" w:eastAsia="Meiryo UI" w:hAnsi="Meiryo UI" w:hint="eastAsia"/>
          <w:sz w:val="24"/>
          <w:szCs w:val="24"/>
        </w:rPr>
        <w:t>送り状は不要です。このままFAXもしくはE-mailにてご提出ください</w:t>
      </w:r>
      <w:r w:rsidR="00BC18E0">
        <w:rPr>
          <w:rFonts w:ascii="Meiryo UI" w:eastAsia="Meiryo UI" w:hAnsi="Meiryo UI" w:hint="eastAsia"/>
          <w:sz w:val="24"/>
          <w:szCs w:val="24"/>
        </w:rPr>
        <w:t>）</w:t>
      </w:r>
    </w:p>
    <w:p w14:paraId="31FC1F8C" w14:textId="7B8BF671" w:rsidR="00FF47B2" w:rsidRDefault="00A405D5" w:rsidP="00FF47B2">
      <w:pPr>
        <w:spacing w:line="500" w:lineRule="exact"/>
        <w:jc w:val="center"/>
        <w:rPr>
          <w:rFonts w:ascii="UD デジタル 教科書体 NK-R" w:eastAsia="UD デジタル 教科書体 NK-R" w:hAnsiTheme="minorEastAsia"/>
          <w:sz w:val="36"/>
          <w:szCs w:val="40"/>
        </w:rPr>
      </w:pPr>
      <w:r>
        <w:rPr>
          <w:rFonts w:ascii="UD デジタル 教科書体 NK-R" w:eastAsia="UD デジタル 教科書体 NK-R" w:hAnsiTheme="minorEastAsia" w:hint="eastAsia"/>
          <w:sz w:val="36"/>
          <w:szCs w:val="40"/>
        </w:rPr>
        <w:t>令和</w:t>
      </w:r>
      <w:r w:rsidR="00FF47B2">
        <w:rPr>
          <w:rFonts w:ascii="UD デジタル 教科書体 NK-R" w:eastAsia="UD デジタル 教科書体 NK-R" w:hAnsiTheme="minorEastAsia" w:hint="eastAsia"/>
          <w:sz w:val="36"/>
          <w:szCs w:val="40"/>
        </w:rPr>
        <w:t>６</w:t>
      </w:r>
      <w:r>
        <w:rPr>
          <w:rFonts w:ascii="UD デジタル 教科書体 NK-R" w:eastAsia="UD デジタル 教科書体 NK-R" w:hAnsiTheme="minorEastAsia" w:hint="eastAsia"/>
          <w:sz w:val="36"/>
          <w:szCs w:val="40"/>
        </w:rPr>
        <w:t>年度ピンクリボン活動みやざき</w:t>
      </w:r>
      <w:r w:rsidR="00FF47B2">
        <w:rPr>
          <w:rFonts w:ascii="UD デジタル 教科書体 NK-R" w:eastAsia="UD デジタル 教科書体 NK-R" w:hAnsiTheme="minorEastAsia" w:hint="eastAsia"/>
          <w:sz w:val="36"/>
          <w:szCs w:val="40"/>
        </w:rPr>
        <w:t>実行委員会</w:t>
      </w:r>
    </w:p>
    <w:p w14:paraId="607E2C16" w14:textId="1458E955" w:rsidR="0053333B" w:rsidRPr="002D5CB5" w:rsidRDefault="00A405D5" w:rsidP="00684B6F">
      <w:pPr>
        <w:jc w:val="center"/>
        <w:rPr>
          <w:rFonts w:ascii="UD デジタル 教科書体 NK-R" w:eastAsia="UD デジタル 教科書体 NK-R" w:hAnsiTheme="minorEastAsia"/>
          <w:sz w:val="36"/>
          <w:szCs w:val="40"/>
        </w:rPr>
      </w:pPr>
      <w:r>
        <w:rPr>
          <w:rFonts w:ascii="UD デジタル 教科書体 NK-R" w:eastAsia="UD デジタル 教科書体 NK-R" w:hAnsiTheme="minorEastAsia" w:hint="eastAsia"/>
          <w:sz w:val="36"/>
          <w:szCs w:val="40"/>
        </w:rPr>
        <w:t>企画案について</w:t>
      </w:r>
    </w:p>
    <w:p w14:paraId="6902D81D" w14:textId="43900979" w:rsidR="004926C5" w:rsidRPr="002D5CB5" w:rsidRDefault="004926C5" w:rsidP="002D5CB5">
      <w:pPr>
        <w:jc w:val="left"/>
        <w:rPr>
          <w:rFonts w:ascii="UD デジタル 教科書体 NK-R" w:eastAsia="UD デジタル 教科書体 NK-R" w:hAnsiTheme="minorEastAsia"/>
          <w:sz w:val="22"/>
          <w:u w:val="dotted"/>
        </w:rPr>
      </w:pPr>
      <w:r w:rsidRPr="002D5CB5">
        <w:rPr>
          <w:rFonts w:ascii="UD デジタル 教科書体 NK-R" w:eastAsia="UD デジタル 教科書体 NK-R" w:hAnsiTheme="minorEastAsia" w:hint="eastAsia"/>
          <w:sz w:val="24"/>
          <w:szCs w:val="24"/>
          <w:u w:val="dotted"/>
        </w:rPr>
        <w:t>貴社名</w:t>
      </w:r>
      <w:r w:rsidRPr="002D5CB5">
        <w:rPr>
          <w:rFonts w:ascii="UD デジタル 教科書体 NK-R" w:eastAsia="UD デジタル 教科書体 NK-R" w:hAnsiTheme="minorEastAsia" w:hint="eastAsia"/>
          <w:sz w:val="22"/>
          <w:u w:val="dotted"/>
        </w:rPr>
        <w:t xml:space="preserve">　　　　　　　　　　　　　　　　　　　</w:t>
      </w:r>
      <w:r w:rsidR="002D5CB5">
        <w:rPr>
          <w:rFonts w:ascii="UD デジタル 教科書体 NK-R" w:eastAsia="UD デジタル 教科書体 NK-R" w:hAnsiTheme="minorEastAsia" w:hint="eastAsia"/>
          <w:sz w:val="22"/>
          <w:u w:val="dotted"/>
        </w:rPr>
        <w:t xml:space="preserve">　　　　　　　　　　　　　　　　　　　　　　　　　　　　　　　　　　　</w:t>
      </w:r>
      <w:r w:rsidRPr="002D5CB5">
        <w:rPr>
          <w:rFonts w:ascii="UD デジタル 教科書体 NK-R" w:eastAsia="UD デジタル 教科書体 NK-R" w:hAnsiTheme="minorEastAsia" w:hint="eastAsia"/>
          <w:sz w:val="22"/>
          <w:u w:val="dotted"/>
        </w:rPr>
        <w:t xml:space="preserve">　　　　　　　　　　　</w:t>
      </w:r>
    </w:p>
    <w:p w14:paraId="2D29BD42" w14:textId="7369DD4F" w:rsidR="004926C5" w:rsidRDefault="002D5CB5" w:rsidP="002D5CB5">
      <w:pPr>
        <w:jc w:val="left"/>
        <w:rPr>
          <w:rFonts w:ascii="UD デジタル 教科書体 NK-R" w:eastAsia="UD デジタル 教科書体 NK-R" w:hAnsiTheme="minorEastAsia"/>
          <w:sz w:val="24"/>
          <w:szCs w:val="24"/>
          <w:u w:val="dotted"/>
        </w:rPr>
      </w:pPr>
      <w:r>
        <w:rPr>
          <w:rFonts w:ascii="UD デジタル 教科書体 NK-R" w:eastAsia="UD デジタル 教科書体 NK-R" w:hAnsiTheme="minorEastAsia" w:hint="eastAsia"/>
          <w:sz w:val="24"/>
          <w:szCs w:val="24"/>
          <w:u w:val="dotted"/>
        </w:rPr>
        <w:t>御</w:t>
      </w:r>
      <w:r w:rsidR="004926C5" w:rsidRPr="002D5CB5">
        <w:rPr>
          <w:rFonts w:ascii="UD デジタル 教科書体 NK-R" w:eastAsia="UD デジタル 教科書体 NK-R" w:hAnsiTheme="minorEastAsia" w:hint="eastAsia"/>
          <w:sz w:val="24"/>
          <w:szCs w:val="24"/>
          <w:u w:val="dotted"/>
        </w:rPr>
        <w:t>氏名</w:t>
      </w:r>
      <w:r w:rsidR="00A405D5">
        <w:rPr>
          <w:rFonts w:ascii="UD デジタル 教科書体 NK-R" w:eastAsia="UD デジタル 教科書体 NK-R" w:hAnsiTheme="minorEastAsia" w:hint="eastAsia"/>
          <w:sz w:val="24"/>
          <w:szCs w:val="24"/>
          <w:u w:val="dotted"/>
        </w:rPr>
        <w:t>（ご担当者</w:t>
      </w:r>
      <w:r>
        <w:rPr>
          <w:rFonts w:ascii="UD デジタル 教科書体 NK-R" w:eastAsia="UD デジタル 教科書体 NK-R" w:hAnsiTheme="minorEastAsia" w:hint="eastAsia"/>
          <w:sz w:val="24"/>
          <w:szCs w:val="24"/>
          <w:u w:val="dotted"/>
        </w:rPr>
        <w:t>）</w:t>
      </w:r>
      <w:r w:rsidR="004926C5" w:rsidRPr="002D5CB5">
        <w:rPr>
          <w:rFonts w:ascii="UD デジタル 教科書体 NK-R" w:eastAsia="UD デジタル 教科書体 NK-R" w:hAnsiTheme="minorEastAsia" w:hint="eastAsia"/>
          <w:sz w:val="24"/>
          <w:szCs w:val="24"/>
          <w:u w:val="dotted"/>
        </w:rPr>
        <w:t xml:space="preserve">　　　　</w:t>
      </w:r>
      <w:r>
        <w:rPr>
          <w:rFonts w:ascii="UD デジタル 教科書体 NK-R" w:eastAsia="UD デジタル 教科書体 NK-R" w:hAnsiTheme="minorEastAsia" w:hint="eastAsia"/>
          <w:sz w:val="24"/>
          <w:szCs w:val="24"/>
          <w:u w:val="dotted"/>
        </w:rPr>
        <w:t xml:space="preserve">　　　　　　　　　　　　　　　　　　　　　　　　　　　　　　　　　　　　　　　　　　　　　</w:t>
      </w:r>
    </w:p>
    <w:p w14:paraId="1DF57B81" w14:textId="45701E07" w:rsidR="002D5CB5" w:rsidRPr="002D5CB5" w:rsidRDefault="002D5CB5" w:rsidP="002D5CB5">
      <w:pPr>
        <w:jc w:val="left"/>
        <w:rPr>
          <w:rFonts w:ascii="UD デジタル 教科書体 NK-R" w:eastAsia="UD デジタル 教科書体 NK-R" w:hAnsiTheme="minorEastAsia"/>
          <w:sz w:val="24"/>
          <w:szCs w:val="24"/>
          <w:u w:val="dotted"/>
          <w:lang w:eastAsia="zh-TW"/>
        </w:rPr>
      </w:pPr>
      <w:r>
        <w:rPr>
          <w:rFonts w:ascii="UD デジタル 教科書体 NK-R" w:eastAsia="UD デジタル 教科書体 NK-R" w:hAnsiTheme="minorEastAsia" w:hint="eastAsia"/>
          <w:sz w:val="24"/>
          <w:szCs w:val="24"/>
          <w:u w:val="dotted"/>
          <w:lang w:eastAsia="zh-TW"/>
        </w:rPr>
        <w:t xml:space="preserve">御連絡先　電話：　　　　　　　　　　　　　　　　　E-mail：　　　　　　　　　　　　　　　　　　　　　　　　　　　</w:t>
      </w:r>
    </w:p>
    <w:p w14:paraId="2D8C03E9" w14:textId="32EE8D23" w:rsidR="00BC18E0" w:rsidRPr="002D5CB5" w:rsidRDefault="00BC18E0" w:rsidP="00725038">
      <w:pPr>
        <w:ind w:right="880"/>
        <w:rPr>
          <w:rFonts w:ascii="UD デジタル 教科書体 NK-R" w:eastAsia="UD デジタル 教科書体 NK-R" w:hAnsiTheme="minorEastAsia"/>
          <w:sz w:val="22"/>
          <w:szCs w:val="24"/>
          <w:lang w:eastAsia="zh-TW"/>
        </w:rPr>
      </w:pPr>
    </w:p>
    <w:p w14:paraId="107CD7EB" w14:textId="368859FA" w:rsidR="00C54E5E" w:rsidRPr="00D4370F" w:rsidRDefault="00D4370F" w:rsidP="00684B6F">
      <w:pPr>
        <w:widowControl/>
        <w:jc w:val="left"/>
        <w:rPr>
          <w:rFonts w:ascii="UD デジタル 教科書体 NK-R" w:eastAsia="UD デジタル 教科書体 NK-R" w:hAnsiTheme="minorEastAsia"/>
          <w:b/>
          <w:sz w:val="22"/>
          <w:szCs w:val="24"/>
        </w:rPr>
      </w:pPr>
      <w:r w:rsidRPr="00D4370F">
        <w:rPr>
          <w:rFonts w:ascii="UD デジタル 教科書体 NK-R" w:eastAsia="UD デジタル 教科書体 NK-R" w:hAnsiTheme="minorEastAsia" w:hint="eastAsia"/>
          <w:b/>
          <w:sz w:val="22"/>
          <w:szCs w:val="24"/>
        </w:rPr>
        <w:t>１．乳がん検診の受診に繋がる啓発活動についてご提案をお聞かせください。</w:t>
      </w:r>
    </w:p>
    <w:p w14:paraId="12288718" w14:textId="5788BD65" w:rsidR="00D4370F" w:rsidRDefault="00D4370F" w:rsidP="00684B6F">
      <w:pPr>
        <w:widowControl/>
        <w:jc w:val="left"/>
        <w:rPr>
          <w:rFonts w:ascii="UD デジタル 教科書体 NK-R" w:eastAsia="UD デジタル 教科書体 NK-R" w:hAnsiTheme="minorEastAsia"/>
          <w:sz w:val="22"/>
          <w:szCs w:val="24"/>
        </w:rPr>
      </w:pPr>
      <w:r>
        <w:rPr>
          <w:rFonts w:ascii="UD デジタル 教科書体 NK-R" w:eastAsia="UD デジタル 教科書体 NK-R" w:hAnsiTheme="minorEastAsia" w:hint="eastAsia"/>
          <w:sz w:val="22"/>
          <w:szCs w:val="24"/>
        </w:rPr>
        <w:t>（１）乳がん月間（10月）の取り組み</w:t>
      </w:r>
    </w:p>
    <w:tbl>
      <w:tblPr>
        <w:tblStyle w:val="aa"/>
        <w:tblW w:w="0" w:type="auto"/>
        <w:tblLook w:val="04A0" w:firstRow="1" w:lastRow="0" w:firstColumn="1" w:lastColumn="0" w:noHBand="0" w:noVBand="1"/>
      </w:tblPr>
      <w:tblGrid>
        <w:gridCol w:w="8494"/>
      </w:tblGrid>
      <w:tr w:rsidR="00D4370F" w14:paraId="01F72D58" w14:textId="77777777" w:rsidTr="000D7E3A">
        <w:trPr>
          <w:trHeight w:val="2433"/>
        </w:trPr>
        <w:tc>
          <w:tcPr>
            <w:tcW w:w="8494" w:type="dxa"/>
          </w:tcPr>
          <w:p w14:paraId="7A935A2B" w14:textId="77777777" w:rsidR="00D4370F" w:rsidRDefault="00D4370F" w:rsidP="00684B6F">
            <w:pPr>
              <w:widowControl/>
              <w:jc w:val="left"/>
              <w:rPr>
                <w:rFonts w:ascii="UD デジタル 教科書体 NK-R" w:eastAsia="UD デジタル 教科書体 NK-R" w:hAnsiTheme="minorEastAsia"/>
                <w:sz w:val="22"/>
                <w:szCs w:val="24"/>
              </w:rPr>
            </w:pPr>
          </w:p>
        </w:tc>
      </w:tr>
    </w:tbl>
    <w:p w14:paraId="33D6B843" w14:textId="77777777" w:rsidR="00D4370F" w:rsidRDefault="00D4370F" w:rsidP="00684B6F">
      <w:pPr>
        <w:widowControl/>
        <w:jc w:val="left"/>
        <w:rPr>
          <w:rFonts w:ascii="UD デジタル 教科書体 NK-R" w:eastAsia="UD デジタル 教科書体 NK-R" w:hAnsiTheme="minorEastAsia"/>
          <w:sz w:val="22"/>
          <w:szCs w:val="24"/>
        </w:rPr>
      </w:pPr>
    </w:p>
    <w:p w14:paraId="1EF10440" w14:textId="4B22A821" w:rsidR="00D4370F" w:rsidRDefault="00454501" w:rsidP="00684B6F">
      <w:pPr>
        <w:widowControl/>
        <w:jc w:val="left"/>
        <w:rPr>
          <w:rFonts w:ascii="UD デジタル 教科書体 NK-R" w:eastAsia="UD デジタル 教科書体 NK-R" w:hAnsiTheme="minorEastAsia"/>
          <w:sz w:val="22"/>
          <w:szCs w:val="24"/>
        </w:rPr>
      </w:pPr>
      <w:r>
        <w:rPr>
          <w:rFonts w:ascii="UD デジタル 教科書体 NK-R" w:eastAsia="UD デジタル 教科書体 NK-R" w:hAnsiTheme="minorEastAsia" w:hint="eastAsia"/>
          <w:sz w:val="22"/>
          <w:szCs w:val="24"/>
        </w:rPr>
        <w:t>（２）年間を通しての</w:t>
      </w:r>
      <w:r w:rsidR="00D4370F">
        <w:rPr>
          <w:rFonts w:ascii="UD デジタル 教科書体 NK-R" w:eastAsia="UD デジタル 教科書体 NK-R" w:hAnsiTheme="minorEastAsia" w:hint="eastAsia"/>
          <w:sz w:val="22"/>
          <w:szCs w:val="24"/>
        </w:rPr>
        <w:t>取り組み</w:t>
      </w:r>
    </w:p>
    <w:tbl>
      <w:tblPr>
        <w:tblStyle w:val="aa"/>
        <w:tblW w:w="0" w:type="auto"/>
        <w:tblLook w:val="04A0" w:firstRow="1" w:lastRow="0" w:firstColumn="1" w:lastColumn="0" w:noHBand="0" w:noVBand="1"/>
      </w:tblPr>
      <w:tblGrid>
        <w:gridCol w:w="8494"/>
      </w:tblGrid>
      <w:tr w:rsidR="00D4370F" w14:paraId="1E89BE6C" w14:textId="77777777" w:rsidTr="000D7E3A">
        <w:trPr>
          <w:trHeight w:val="2507"/>
        </w:trPr>
        <w:tc>
          <w:tcPr>
            <w:tcW w:w="8494" w:type="dxa"/>
          </w:tcPr>
          <w:p w14:paraId="2481B1AB" w14:textId="77777777" w:rsidR="00D4370F" w:rsidRDefault="00D4370F" w:rsidP="00D4370F">
            <w:pPr>
              <w:widowControl/>
              <w:jc w:val="left"/>
              <w:rPr>
                <w:rFonts w:ascii="UD デジタル 教科書体 NK-R" w:eastAsia="UD デジタル 教科書体 NK-R" w:hAnsiTheme="minorEastAsia"/>
                <w:sz w:val="22"/>
                <w:szCs w:val="24"/>
              </w:rPr>
            </w:pPr>
          </w:p>
        </w:tc>
      </w:tr>
    </w:tbl>
    <w:p w14:paraId="69AD6E5C" w14:textId="77777777" w:rsidR="000D7E3A" w:rsidRDefault="000D7E3A">
      <w:pPr>
        <w:widowControl/>
        <w:jc w:val="left"/>
        <w:rPr>
          <w:rFonts w:ascii="UD デジタル 教科書体 NK-R" w:eastAsia="UD デジタル 教科書体 NK-R" w:hAnsiTheme="minorEastAsia"/>
          <w:sz w:val="22"/>
          <w:szCs w:val="24"/>
        </w:rPr>
      </w:pPr>
      <w:r>
        <w:rPr>
          <w:rFonts w:ascii="UD デジタル 教科書体 NK-R" w:eastAsia="UD デジタル 教科書体 NK-R" w:hAnsiTheme="minorEastAsia"/>
          <w:sz w:val="22"/>
          <w:szCs w:val="24"/>
        </w:rPr>
        <w:br w:type="page"/>
      </w:r>
    </w:p>
    <w:p w14:paraId="6186964C" w14:textId="514DC76A" w:rsidR="00D4370F" w:rsidRPr="00A80592" w:rsidRDefault="00D4370F" w:rsidP="00D4370F">
      <w:pPr>
        <w:widowControl/>
        <w:jc w:val="left"/>
        <w:rPr>
          <w:rFonts w:ascii="UD デジタル 教科書体 NK-R" w:eastAsia="UD デジタル 教科書体 NK-R" w:hAnsiTheme="minorEastAsia"/>
          <w:b/>
          <w:sz w:val="22"/>
          <w:szCs w:val="24"/>
        </w:rPr>
      </w:pPr>
      <w:r w:rsidRPr="005B7A7D">
        <w:rPr>
          <w:rFonts w:ascii="UD デジタル 教科書体 NK-R" w:eastAsia="UD デジタル 教科書体 NK-R" w:hAnsiTheme="minorEastAsia" w:hint="eastAsia"/>
          <w:b/>
          <w:sz w:val="22"/>
          <w:szCs w:val="24"/>
        </w:rPr>
        <w:lastRenderedPageBreak/>
        <w:t>２．啓発</w:t>
      </w:r>
      <w:r w:rsidR="00A80592">
        <w:rPr>
          <w:rFonts w:ascii="UD デジタル 教科書体 NK-R" w:eastAsia="UD デジタル 教科書体 NK-R" w:hAnsiTheme="minorEastAsia" w:hint="eastAsia"/>
          <w:b/>
          <w:sz w:val="22"/>
          <w:szCs w:val="24"/>
        </w:rPr>
        <w:t>資材</w:t>
      </w:r>
      <w:r w:rsidR="00D6027E">
        <w:rPr>
          <w:rFonts w:ascii="UD デジタル 教科書体 NK-R" w:eastAsia="UD デジタル 教科書体 NK-R" w:hAnsiTheme="minorEastAsia" w:hint="eastAsia"/>
          <w:b/>
          <w:sz w:val="22"/>
          <w:szCs w:val="24"/>
        </w:rPr>
        <w:t>（配付用）</w:t>
      </w:r>
      <w:r w:rsidRPr="005B7A7D">
        <w:rPr>
          <w:rFonts w:ascii="UD デジタル 教科書体 NK-R" w:eastAsia="UD デジタル 教科書体 NK-R" w:hAnsiTheme="minorEastAsia" w:hint="eastAsia"/>
          <w:b/>
          <w:sz w:val="22"/>
          <w:szCs w:val="24"/>
        </w:rPr>
        <w:t>についてご提案をお聞かせください。</w:t>
      </w:r>
    </w:p>
    <w:tbl>
      <w:tblPr>
        <w:tblStyle w:val="aa"/>
        <w:tblW w:w="0" w:type="auto"/>
        <w:jc w:val="center"/>
        <w:tblLook w:val="04A0" w:firstRow="1" w:lastRow="0" w:firstColumn="1" w:lastColumn="0" w:noHBand="0" w:noVBand="1"/>
      </w:tblPr>
      <w:tblGrid>
        <w:gridCol w:w="1129"/>
        <w:gridCol w:w="7365"/>
      </w:tblGrid>
      <w:tr w:rsidR="00D4370F" w14:paraId="156A6C03" w14:textId="3F96F9CA" w:rsidTr="00D6027E">
        <w:trPr>
          <w:trHeight w:val="1262"/>
          <w:jc w:val="center"/>
        </w:trPr>
        <w:tc>
          <w:tcPr>
            <w:tcW w:w="1129" w:type="dxa"/>
            <w:vAlign w:val="center"/>
          </w:tcPr>
          <w:p w14:paraId="444B3CDB" w14:textId="553FA646" w:rsidR="00D4370F" w:rsidRDefault="00D6027E" w:rsidP="00D4370F">
            <w:pPr>
              <w:widowControl/>
              <w:jc w:val="left"/>
              <w:rPr>
                <w:rFonts w:ascii="UD デジタル 教科書体 NK-R" w:eastAsia="UD デジタル 教科書体 NK-R" w:hAnsiTheme="minorEastAsia" w:hint="eastAsia"/>
                <w:sz w:val="22"/>
                <w:szCs w:val="24"/>
              </w:rPr>
            </w:pPr>
            <w:r>
              <w:rPr>
                <w:rFonts w:ascii="UD デジタル 教科書体 NK-R" w:eastAsia="UD デジタル 教科書体 NK-R" w:hAnsiTheme="minorEastAsia" w:hint="eastAsia"/>
                <w:sz w:val="22"/>
                <w:szCs w:val="24"/>
              </w:rPr>
              <w:t>啓発資材</w:t>
            </w:r>
          </w:p>
        </w:tc>
        <w:tc>
          <w:tcPr>
            <w:tcW w:w="7365" w:type="dxa"/>
          </w:tcPr>
          <w:p w14:paraId="1DF987B6" w14:textId="77777777" w:rsidR="00D4370F" w:rsidRDefault="00D4370F" w:rsidP="00D4370F">
            <w:pPr>
              <w:widowControl/>
              <w:jc w:val="left"/>
              <w:rPr>
                <w:rFonts w:ascii="UD デジタル 教科書体 NK-R" w:eastAsia="UD デジタル 教科書体 NK-R" w:hAnsiTheme="minorEastAsia"/>
                <w:sz w:val="22"/>
                <w:szCs w:val="24"/>
              </w:rPr>
            </w:pPr>
          </w:p>
        </w:tc>
      </w:tr>
      <w:tr w:rsidR="00D4370F" w14:paraId="04B47806" w14:textId="77777777" w:rsidTr="00D6027E">
        <w:trPr>
          <w:trHeight w:val="1203"/>
          <w:jc w:val="center"/>
        </w:trPr>
        <w:tc>
          <w:tcPr>
            <w:tcW w:w="1129" w:type="dxa"/>
            <w:vAlign w:val="center"/>
          </w:tcPr>
          <w:p w14:paraId="2C6CC19D" w14:textId="58B912CA" w:rsidR="00D4370F" w:rsidRDefault="00D4370F" w:rsidP="00D4370F">
            <w:pPr>
              <w:jc w:val="left"/>
              <w:rPr>
                <w:rFonts w:ascii="UD デジタル 教科書体 NK-R" w:eastAsia="UD デジタル 教科書体 NK-R" w:hAnsiTheme="minorEastAsia"/>
                <w:sz w:val="22"/>
                <w:szCs w:val="24"/>
              </w:rPr>
            </w:pPr>
            <w:r>
              <w:rPr>
                <w:rFonts w:ascii="UD デジタル 教科書体 NK-R" w:eastAsia="UD デジタル 教科書体 NK-R" w:hAnsiTheme="minorEastAsia" w:hint="eastAsia"/>
                <w:sz w:val="22"/>
                <w:szCs w:val="24"/>
              </w:rPr>
              <w:t>配布先</w:t>
            </w:r>
          </w:p>
        </w:tc>
        <w:tc>
          <w:tcPr>
            <w:tcW w:w="7365" w:type="dxa"/>
          </w:tcPr>
          <w:p w14:paraId="634C6466" w14:textId="77777777" w:rsidR="00D4370F" w:rsidRDefault="00D4370F" w:rsidP="00D4370F">
            <w:pPr>
              <w:jc w:val="left"/>
              <w:rPr>
                <w:rFonts w:ascii="UD デジタル 教科書体 NK-R" w:eastAsia="UD デジタル 教科書体 NK-R" w:hAnsiTheme="minorEastAsia"/>
                <w:sz w:val="22"/>
                <w:szCs w:val="24"/>
              </w:rPr>
            </w:pPr>
          </w:p>
        </w:tc>
      </w:tr>
    </w:tbl>
    <w:p w14:paraId="68F2E6B2" w14:textId="77777777" w:rsidR="000D7E3A" w:rsidRDefault="000D7E3A" w:rsidP="00045E28">
      <w:pPr>
        <w:widowControl/>
        <w:jc w:val="left"/>
        <w:rPr>
          <w:rFonts w:ascii="UD デジタル 教科書体 NK-R" w:eastAsia="UD デジタル 教科書体 NK-R" w:hAnsiTheme="minorEastAsia"/>
          <w:sz w:val="22"/>
          <w:szCs w:val="24"/>
        </w:rPr>
      </w:pPr>
    </w:p>
    <w:p w14:paraId="72D659DB" w14:textId="77777777" w:rsidR="00D6027E" w:rsidRDefault="00D6027E" w:rsidP="00045E28">
      <w:pPr>
        <w:widowControl/>
        <w:jc w:val="left"/>
        <w:rPr>
          <w:rFonts w:ascii="UD デジタル 教科書体 NK-R" w:eastAsia="UD デジタル 教科書体 NK-R" w:hAnsiTheme="minorEastAsia" w:hint="eastAsia"/>
          <w:sz w:val="22"/>
          <w:szCs w:val="24"/>
        </w:rPr>
      </w:pPr>
    </w:p>
    <w:p w14:paraId="5E2F6C93" w14:textId="7C6A152C" w:rsidR="00D4370F" w:rsidRPr="005865B7" w:rsidRDefault="00535A92" w:rsidP="00684B6F">
      <w:pPr>
        <w:widowControl/>
        <w:jc w:val="left"/>
        <w:rPr>
          <w:rFonts w:ascii="UD デジタル 教科書体 NK-R" w:eastAsia="UD デジタル 教科書体 NK-R" w:hAnsiTheme="minorEastAsia"/>
          <w:b/>
          <w:sz w:val="22"/>
          <w:szCs w:val="24"/>
        </w:rPr>
      </w:pPr>
      <w:r w:rsidRPr="005865B7">
        <w:rPr>
          <w:rFonts w:ascii="UD デジタル 教科書体 NK-R" w:eastAsia="UD デジタル 教科書体 NK-R" w:hAnsiTheme="minorEastAsia" w:hint="eastAsia"/>
          <w:b/>
          <w:sz w:val="22"/>
          <w:szCs w:val="24"/>
        </w:rPr>
        <w:t>３．その他</w:t>
      </w:r>
      <w:r w:rsidR="005865B7" w:rsidRPr="005865B7">
        <w:rPr>
          <w:rFonts w:ascii="UD デジタル 教科書体 NK-R" w:eastAsia="UD デジタル 教科書体 NK-R" w:hAnsiTheme="minorEastAsia" w:hint="eastAsia"/>
          <w:b/>
          <w:sz w:val="22"/>
          <w:szCs w:val="24"/>
        </w:rPr>
        <w:t>ご意見、ご要望等ございましたらお聞かせください。</w:t>
      </w:r>
    </w:p>
    <w:tbl>
      <w:tblPr>
        <w:tblStyle w:val="aa"/>
        <w:tblW w:w="0" w:type="auto"/>
        <w:tblLook w:val="04A0" w:firstRow="1" w:lastRow="0" w:firstColumn="1" w:lastColumn="0" w:noHBand="0" w:noVBand="1"/>
      </w:tblPr>
      <w:tblGrid>
        <w:gridCol w:w="8494"/>
      </w:tblGrid>
      <w:tr w:rsidR="00535A92" w14:paraId="52FF155F" w14:textId="77777777" w:rsidTr="000D7E3A">
        <w:trPr>
          <w:trHeight w:val="2447"/>
        </w:trPr>
        <w:tc>
          <w:tcPr>
            <w:tcW w:w="8494" w:type="dxa"/>
          </w:tcPr>
          <w:p w14:paraId="39E2F5DE" w14:textId="77777777" w:rsidR="00535A92" w:rsidRDefault="00535A92" w:rsidP="00684B6F">
            <w:pPr>
              <w:widowControl/>
              <w:jc w:val="left"/>
              <w:rPr>
                <w:rFonts w:ascii="UD デジタル 教科書体 NK-R" w:eastAsia="UD デジタル 教科書体 NK-R" w:hAnsiTheme="minorEastAsia"/>
                <w:sz w:val="22"/>
                <w:szCs w:val="24"/>
              </w:rPr>
            </w:pPr>
          </w:p>
        </w:tc>
      </w:tr>
    </w:tbl>
    <w:p w14:paraId="27B3E42E" w14:textId="291B94CE" w:rsidR="000E5B6E" w:rsidRDefault="000E5B6E">
      <w:pPr>
        <w:widowControl/>
        <w:jc w:val="left"/>
        <w:rPr>
          <w:rFonts w:ascii="UD デジタル 教科書体 NK-R" w:eastAsia="UD デジタル 教科書体 NK-R" w:hAnsiTheme="minorEastAsia"/>
          <w:sz w:val="22"/>
          <w:szCs w:val="24"/>
        </w:rPr>
      </w:pPr>
    </w:p>
    <w:sectPr w:rsidR="000E5B6E" w:rsidSect="00A82074">
      <w:headerReference w:type="first" r:id="rId8"/>
      <w:pgSz w:w="11906" w:h="16838" w:code="9"/>
      <w:pgMar w:top="1985" w:right="1701" w:bottom="1134" w:left="1701" w:header="964" w:footer="39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B469B" w14:textId="77777777" w:rsidR="006217E1" w:rsidRDefault="006217E1" w:rsidP="00BD1746">
      <w:r>
        <w:separator/>
      </w:r>
    </w:p>
  </w:endnote>
  <w:endnote w:type="continuationSeparator" w:id="0">
    <w:p w14:paraId="01EEAA03" w14:textId="77777777" w:rsidR="006217E1" w:rsidRDefault="006217E1" w:rsidP="00BD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2BDAF" w14:textId="77777777" w:rsidR="006217E1" w:rsidRDefault="006217E1" w:rsidP="00BD1746">
      <w:r>
        <w:separator/>
      </w:r>
    </w:p>
  </w:footnote>
  <w:footnote w:type="continuationSeparator" w:id="0">
    <w:p w14:paraId="1391CC57" w14:textId="77777777" w:rsidR="006217E1" w:rsidRDefault="006217E1" w:rsidP="00BD1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9DFC" w14:textId="12F54FA0" w:rsidR="00454501" w:rsidRDefault="00454501" w:rsidP="00454501">
    <w:pPr>
      <w:pStyle w:val="a6"/>
      <w:jc w:val="center"/>
      <w:rPr>
        <w:rFonts w:ascii="UD デジタル 教科書体 NK-R" w:eastAsia="UD デジタル 教科書体 NK-R"/>
      </w:rPr>
    </w:pPr>
    <w:r>
      <w:rPr>
        <w:rFonts w:ascii="UD デジタル 教科書体 NK-R" w:eastAsia="UD デジタル 教科書体 NK-R" w:hint="eastAsia"/>
      </w:rPr>
      <w:t>この別紙データは、【ピンクリボン活動みやざきWEB】に掲載しております。</w:t>
    </w:r>
  </w:p>
  <w:p w14:paraId="170BA017" w14:textId="77777777" w:rsidR="00454501" w:rsidRPr="00454501" w:rsidRDefault="00454501" w:rsidP="00454501">
    <w:pPr>
      <w:pStyle w:val="a6"/>
      <w:jc w:val="center"/>
      <w:rPr>
        <w:rFonts w:ascii="UD デジタル 教科書体 NK-R" w:eastAsia="UD デジタル 教科書体 NK-R"/>
      </w:rPr>
    </w:pPr>
  </w:p>
  <w:p w14:paraId="2E31F48B" w14:textId="2CA41A83" w:rsidR="00454501" w:rsidRPr="00454501" w:rsidRDefault="00454501" w:rsidP="00454501">
    <w:pPr>
      <w:pStyle w:val="a6"/>
      <w:jc w:val="right"/>
      <w:rPr>
        <w:rFonts w:ascii="UD デジタル 教科書体 NK-R" w:eastAsia="UD デジタル 教科書体 NK-R"/>
      </w:rPr>
    </w:pPr>
    <w:r w:rsidRPr="00454501">
      <w:rPr>
        <w:rFonts w:ascii="UD デジタル 教科書体 NK-R" w:eastAsia="UD デジタル 教科書体 NK-R"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C64E0"/>
    <w:multiLevelType w:val="hybridMultilevel"/>
    <w:tmpl w:val="D7403E32"/>
    <w:lvl w:ilvl="0" w:tplc="1A687794">
      <w:numFmt w:val="bullet"/>
      <w:lvlText w:val="□"/>
      <w:lvlJc w:val="left"/>
      <w:pPr>
        <w:ind w:left="2760" w:hanging="360"/>
      </w:pPr>
      <w:rPr>
        <w:rFonts w:ascii="ＭＳ 明朝" w:eastAsia="ＭＳ 明朝" w:hAnsi="ＭＳ 明朝" w:cstheme="minorBidi" w:hint="eastAsia"/>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abstractNum w:abstractNumId="1" w15:restartNumberingAfterBreak="0">
    <w:nsid w:val="52C45ED2"/>
    <w:multiLevelType w:val="hybridMultilevel"/>
    <w:tmpl w:val="E31439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EE1CE0"/>
    <w:multiLevelType w:val="hybridMultilevel"/>
    <w:tmpl w:val="DAEC43D0"/>
    <w:lvl w:ilvl="0" w:tplc="2D406BA2">
      <w:start w:val="1"/>
      <w:numFmt w:val="decimal"/>
      <w:lvlText w:val="%1."/>
      <w:lvlJc w:val="left"/>
      <w:pPr>
        <w:ind w:left="360" w:hanging="360"/>
      </w:pPr>
      <w:rPr>
        <w:rFonts w:hint="default"/>
      </w:rPr>
    </w:lvl>
    <w:lvl w:ilvl="1" w:tplc="CF50DD5C">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596625"/>
    <w:multiLevelType w:val="hybridMultilevel"/>
    <w:tmpl w:val="951CDA5A"/>
    <w:lvl w:ilvl="0" w:tplc="EE36198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108310699">
    <w:abstractNumId w:val="0"/>
  </w:num>
  <w:num w:numId="2" w16cid:durableId="770974430">
    <w:abstractNumId w:val="3"/>
  </w:num>
  <w:num w:numId="3" w16cid:durableId="573861635">
    <w:abstractNumId w:val="1"/>
  </w:num>
  <w:num w:numId="4" w16cid:durableId="1783990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2D7"/>
    <w:rsid w:val="000260A1"/>
    <w:rsid w:val="000277B5"/>
    <w:rsid w:val="00045E28"/>
    <w:rsid w:val="000647E6"/>
    <w:rsid w:val="00075468"/>
    <w:rsid w:val="00083C8D"/>
    <w:rsid w:val="00096E84"/>
    <w:rsid w:val="000A43B7"/>
    <w:rsid w:val="000D7E3A"/>
    <w:rsid w:val="000E322A"/>
    <w:rsid w:val="000E5A51"/>
    <w:rsid w:val="000E5B6E"/>
    <w:rsid w:val="001055D5"/>
    <w:rsid w:val="00114E1F"/>
    <w:rsid w:val="00123128"/>
    <w:rsid w:val="00174B1E"/>
    <w:rsid w:val="001A741D"/>
    <w:rsid w:val="001D1620"/>
    <w:rsid w:val="001E198A"/>
    <w:rsid w:val="0022020A"/>
    <w:rsid w:val="00235DAB"/>
    <w:rsid w:val="00241EB2"/>
    <w:rsid w:val="00256CCD"/>
    <w:rsid w:val="00260EDC"/>
    <w:rsid w:val="00296B28"/>
    <w:rsid w:val="002A0382"/>
    <w:rsid w:val="002D13E7"/>
    <w:rsid w:val="002D5CB5"/>
    <w:rsid w:val="00301D3F"/>
    <w:rsid w:val="0032490D"/>
    <w:rsid w:val="003260F7"/>
    <w:rsid w:val="00336762"/>
    <w:rsid w:val="00354C30"/>
    <w:rsid w:val="003668EB"/>
    <w:rsid w:val="003853F2"/>
    <w:rsid w:val="00392D5B"/>
    <w:rsid w:val="00393B6F"/>
    <w:rsid w:val="003A0294"/>
    <w:rsid w:val="003E39F8"/>
    <w:rsid w:val="003E7515"/>
    <w:rsid w:val="00442C20"/>
    <w:rsid w:val="00446C0F"/>
    <w:rsid w:val="00454501"/>
    <w:rsid w:val="00455882"/>
    <w:rsid w:val="00467304"/>
    <w:rsid w:val="00485F4A"/>
    <w:rsid w:val="004926C5"/>
    <w:rsid w:val="00492832"/>
    <w:rsid w:val="0049314B"/>
    <w:rsid w:val="004A1988"/>
    <w:rsid w:val="004C2A35"/>
    <w:rsid w:val="004F62E1"/>
    <w:rsid w:val="00513BBE"/>
    <w:rsid w:val="005253EA"/>
    <w:rsid w:val="0053333B"/>
    <w:rsid w:val="00535A92"/>
    <w:rsid w:val="005504F0"/>
    <w:rsid w:val="00566751"/>
    <w:rsid w:val="005865B7"/>
    <w:rsid w:val="00592DEF"/>
    <w:rsid w:val="005A3A41"/>
    <w:rsid w:val="005B25FB"/>
    <w:rsid w:val="005B7A7D"/>
    <w:rsid w:val="005C099F"/>
    <w:rsid w:val="005D5BD5"/>
    <w:rsid w:val="006050C9"/>
    <w:rsid w:val="0062022C"/>
    <w:rsid w:val="006217E1"/>
    <w:rsid w:val="00655193"/>
    <w:rsid w:val="00663974"/>
    <w:rsid w:val="00684B6F"/>
    <w:rsid w:val="006D0736"/>
    <w:rsid w:val="006E4409"/>
    <w:rsid w:val="006F4552"/>
    <w:rsid w:val="00707E8F"/>
    <w:rsid w:val="00710A35"/>
    <w:rsid w:val="00725038"/>
    <w:rsid w:val="00730E9C"/>
    <w:rsid w:val="007C3D22"/>
    <w:rsid w:val="007E2097"/>
    <w:rsid w:val="007E4458"/>
    <w:rsid w:val="00863F18"/>
    <w:rsid w:val="00886FCB"/>
    <w:rsid w:val="008B30EC"/>
    <w:rsid w:val="008B49DE"/>
    <w:rsid w:val="008C47F7"/>
    <w:rsid w:val="00920E05"/>
    <w:rsid w:val="00934311"/>
    <w:rsid w:val="00972AB5"/>
    <w:rsid w:val="009752E7"/>
    <w:rsid w:val="00984B01"/>
    <w:rsid w:val="009A53D9"/>
    <w:rsid w:val="009E400D"/>
    <w:rsid w:val="009E64F4"/>
    <w:rsid w:val="009F3265"/>
    <w:rsid w:val="00A02D86"/>
    <w:rsid w:val="00A03FC7"/>
    <w:rsid w:val="00A405D5"/>
    <w:rsid w:val="00A4264B"/>
    <w:rsid w:val="00A63344"/>
    <w:rsid w:val="00A80592"/>
    <w:rsid w:val="00A82074"/>
    <w:rsid w:val="00A840CA"/>
    <w:rsid w:val="00A85154"/>
    <w:rsid w:val="00AA560D"/>
    <w:rsid w:val="00AB38AB"/>
    <w:rsid w:val="00AB629A"/>
    <w:rsid w:val="00AC3956"/>
    <w:rsid w:val="00AF48E6"/>
    <w:rsid w:val="00B27F6F"/>
    <w:rsid w:val="00B57A31"/>
    <w:rsid w:val="00B718B3"/>
    <w:rsid w:val="00B8265C"/>
    <w:rsid w:val="00B96FDD"/>
    <w:rsid w:val="00BA323D"/>
    <w:rsid w:val="00BC18E0"/>
    <w:rsid w:val="00BC25F1"/>
    <w:rsid w:val="00BD1746"/>
    <w:rsid w:val="00BD262A"/>
    <w:rsid w:val="00BE52D7"/>
    <w:rsid w:val="00BE6F67"/>
    <w:rsid w:val="00C051FF"/>
    <w:rsid w:val="00C06715"/>
    <w:rsid w:val="00C368AC"/>
    <w:rsid w:val="00C54E5E"/>
    <w:rsid w:val="00CA52CC"/>
    <w:rsid w:val="00CC5BCD"/>
    <w:rsid w:val="00CD156C"/>
    <w:rsid w:val="00D27E37"/>
    <w:rsid w:val="00D318FD"/>
    <w:rsid w:val="00D322B2"/>
    <w:rsid w:val="00D32585"/>
    <w:rsid w:val="00D4370F"/>
    <w:rsid w:val="00D6027E"/>
    <w:rsid w:val="00D6765C"/>
    <w:rsid w:val="00D7109C"/>
    <w:rsid w:val="00D9559B"/>
    <w:rsid w:val="00DC230D"/>
    <w:rsid w:val="00DF218D"/>
    <w:rsid w:val="00E342F9"/>
    <w:rsid w:val="00E45320"/>
    <w:rsid w:val="00E5467B"/>
    <w:rsid w:val="00E77EE7"/>
    <w:rsid w:val="00E822DC"/>
    <w:rsid w:val="00E85198"/>
    <w:rsid w:val="00EE1F46"/>
    <w:rsid w:val="00F02A4E"/>
    <w:rsid w:val="00F16E37"/>
    <w:rsid w:val="00F23657"/>
    <w:rsid w:val="00F40B43"/>
    <w:rsid w:val="00F8607C"/>
    <w:rsid w:val="00FC10C5"/>
    <w:rsid w:val="00FC62C3"/>
    <w:rsid w:val="00FD7C59"/>
    <w:rsid w:val="00FE0A1F"/>
    <w:rsid w:val="00FF47B2"/>
    <w:rsid w:val="00FF5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7CFA584"/>
  <w15:docId w15:val="{B6AAF6B5-B197-48B7-9805-BEBBA221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37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6C0F"/>
    <w:pPr>
      <w:ind w:leftChars="400" w:left="840"/>
    </w:pPr>
  </w:style>
  <w:style w:type="paragraph" w:styleId="a4">
    <w:name w:val="Balloon Text"/>
    <w:basedOn w:val="a"/>
    <w:link w:val="a5"/>
    <w:uiPriority w:val="99"/>
    <w:semiHidden/>
    <w:unhideWhenUsed/>
    <w:rsid w:val="00DC23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230D"/>
    <w:rPr>
      <w:rFonts w:asciiTheme="majorHAnsi" w:eastAsiaTheme="majorEastAsia" w:hAnsiTheme="majorHAnsi" w:cstheme="majorBidi"/>
      <w:sz w:val="18"/>
      <w:szCs w:val="18"/>
    </w:rPr>
  </w:style>
  <w:style w:type="paragraph" w:styleId="a6">
    <w:name w:val="header"/>
    <w:basedOn w:val="a"/>
    <w:link w:val="a7"/>
    <w:uiPriority w:val="99"/>
    <w:unhideWhenUsed/>
    <w:rsid w:val="00BD1746"/>
    <w:pPr>
      <w:tabs>
        <w:tab w:val="center" w:pos="4252"/>
        <w:tab w:val="right" w:pos="8504"/>
      </w:tabs>
      <w:snapToGrid w:val="0"/>
    </w:pPr>
  </w:style>
  <w:style w:type="character" w:customStyle="1" w:styleId="a7">
    <w:name w:val="ヘッダー (文字)"/>
    <w:basedOn w:val="a0"/>
    <w:link w:val="a6"/>
    <w:uiPriority w:val="99"/>
    <w:rsid w:val="00BD1746"/>
  </w:style>
  <w:style w:type="paragraph" w:styleId="a8">
    <w:name w:val="footer"/>
    <w:basedOn w:val="a"/>
    <w:link w:val="a9"/>
    <w:uiPriority w:val="99"/>
    <w:unhideWhenUsed/>
    <w:rsid w:val="00BD1746"/>
    <w:pPr>
      <w:tabs>
        <w:tab w:val="center" w:pos="4252"/>
        <w:tab w:val="right" w:pos="8504"/>
      </w:tabs>
      <w:snapToGrid w:val="0"/>
    </w:pPr>
  </w:style>
  <w:style w:type="character" w:customStyle="1" w:styleId="a9">
    <w:name w:val="フッター (文字)"/>
    <w:basedOn w:val="a0"/>
    <w:link w:val="a8"/>
    <w:uiPriority w:val="99"/>
    <w:rsid w:val="00BD1746"/>
  </w:style>
  <w:style w:type="table" w:styleId="aa">
    <w:name w:val="Table Grid"/>
    <w:basedOn w:val="a1"/>
    <w:uiPriority w:val="39"/>
    <w:rsid w:val="00EE1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標準の表 51"/>
    <w:basedOn w:val="a1"/>
    <w:uiPriority w:val="45"/>
    <w:rsid w:val="00EE1F4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86092-7D9B-4CDF-BE18-67D63DBA9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MIYAKENKOU156</dc:creator>
  <cp:lastModifiedBy>MIYAKENKOU151</cp:lastModifiedBy>
  <cp:revision>56</cp:revision>
  <cp:lastPrinted>2022-12-07T00:25:00Z</cp:lastPrinted>
  <dcterms:created xsi:type="dcterms:W3CDTF">2021-04-30T07:08:00Z</dcterms:created>
  <dcterms:modified xsi:type="dcterms:W3CDTF">2023-12-11T05:01:00Z</dcterms:modified>
</cp:coreProperties>
</file>